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Öğrencilerin ödüllendirilmesi</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MADDE 159</w:t>
      </w:r>
      <w:r w:rsidRPr="00DE2B33">
        <w:rPr>
          <w:rFonts w:ascii="Times New Roman" w:eastAsia="Times New Roman" w:hAnsi="Times New Roman" w:cs="Times New Roman"/>
          <w:sz w:val="24"/>
          <w:szCs w:val="24"/>
          <w:lang w:eastAsia="tr-TR"/>
        </w:rPr>
        <w:t>- (1) Örnek davranışların ve başarıların niteliklerine göre ödüllendirilmesinde öğrencilere;</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 Teşekkür belgesi,</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b) Takdir belgesi,</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c) Onur belgesi,</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ç) Üstün başarı belgesi</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proofErr w:type="gramStart"/>
      <w:r w:rsidRPr="00DE2B33">
        <w:rPr>
          <w:rFonts w:ascii="Times New Roman" w:eastAsia="Times New Roman" w:hAnsi="Times New Roman" w:cs="Times New Roman"/>
          <w:sz w:val="24"/>
          <w:szCs w:val="24"/>
          <w:lang w:eastAsia="tr-TR"/>
        </w:rPr>
        <w:t>verilir</w:t>
      </w:r>
      <w:proofErr w:type="gramEnd"/>
      <w:r w:rsidRPr="00DE2B33">
        <w:rPr>
          <w:rFonts w:ascii="Times New Roman" w:eastAsia="Times New Roman" w:hAnsi="Times New Roman" w:cs="Times New Roman"/>
          <w:sz w:val="24"/>
          <w:szCs w:val="24"/>
          <w:lang w:eastAsia="tr-TR"/>
        </w:rPr>
        <w:t>.</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 </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Teşekkür, takdir ve üstün başarı belgesi ile ödüllendirme</w:t>
      </w:r>
    </w:p>
    <w:p w:rsidR="00BC4A61" w:rsidRPr="007165A6" w:rsidRDefault="00BC4A61" w:rsidP="00BC4A6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DE2B33">
        <w:rPr>
          <w:rFonts w:ascii="Times New Roman" w:eastAsia="Times New Roman" w:hAnsi="Times New Roman" w:cs="Times New Roman"/>
          <w:b/>
          <w:bCs/>
          <w:sz w:val="24"/>
          <w:szCs w:val="24"/>
          <w:lang w:eastAsia="tr-TR"/>
        </w:rPr>
        <w:t>MADDE 160</w:t>
      </w:r>
      <w:r w:rsidRPr="00DE2B33">
        <w:rPr>
          <w:rFonts w:ascii="Times New Roman" w:eastAsia="Times New Roman" w:hAnsi="Times New Roman" w:cs="Times New Roman"/>
          <w:sz w:val="24"/>
          <w:szCs w:val="24"/>
          <w:lang w:eastAsia="tr-TR"/>
        </w:rPr>
        <w:t xml:space="preserve">- </w:t>
      </w:r>
      <w:r w:rsidRPr="00DE2B33">
        <w:rPr>
          <w:rFonts w:ascii="Times New Roman" w:eastAsia="Times New Roman" w:hAnsi="Times New Roman" w:cs="Times New Roman"/>
          <w:b/>
          <w:bCs/>
          <w:color w:val="FF0000"/>
          <w:sz w:val="24"/>
          <w:szCs w:val="24"/>
          <w:lang w:eastAsia="tr-TR"/>
        </w:rPr>
        <w:t>(</w:t>
      </w:r>
      <w:proofErr w:type="gramStart"/>
      <w:r w:rsidRPr="00DE2B33">
        <w:rPr>
          <w:rFonts w:ascii="Times New Roman" w:eastAsia="Times New Roman" w:hAnsi="Times New Roman" w:cs="Times New Roman"/>
          <w:b/>
          <w:bCs/>
          <w:color w:val="FF0000"/>
          <w:sz w:val="24"/>
          <w:szCs w:val="24"/>
          <w:lang w:eastAsia="tr-TR"/>
        </w:rPr>
        <w:t>Değişik:RG</w:t>
      </w:r>
      <w:proofErr w:type="gramEnd"/>
      <w:r w:rsidRPr="00DE2B33">
        <w:rPr>
          <w:rFonts w:ascii="Times New Roman" w:eastAsia="Times New Roman" w:hAnsi="Times New Roman" w:cs="Times New Roman"/>
          <w:b/>
          <w:bCs/>
          <w:color w:val="FF0000"/>
          <w:sz w:val="24"/>
          <w:szCs w:val="24"/>
          <w:lang w:eastAsia="tr-TR"/>
        </w:rPr>
        <w:t>-</w:t>
      </w:r>
      <w:r>
        <w:rPr>
          <w:rFonts w:ascii="Times New Roman" w:eastAsia="Times New Roman" w:hAnsi="Times New Roman" w:cs="Times New Roman"/>
          <w:b/>
          <w:bCs/>
          <w:color w:val="FF0000"/>
          <w:sz w:val="24"/>
          <w:szCs w:val="24"/>
          <w:lang w:eastAsia="tr-TR"/>
        </w:rPr>
        <w:t xml:space="preserve">1/9/2018- 30522) </w:t>
      </w:r>
      <w:r w:rsidRPr="007165A6">
        <w:rPr>
          <w:rFonts w:ascii="Times New Roman" w:eastAsia="Times New Roman" w:hAnsi="Times New Roman" w:cs="Times New Roman"/>
          <w:color w:val="FF0000"/>
          <w:sz w:val="24"/>
          <w:szCs w:val="24"/>
          <w:lang w:eastAsia="tr-TR"/>
        </w:rPr>
        <w:t>(1) Okul öğrenci ödül ve disiplin kurulu, derslerdeki gayret ve başarılarıyla üstünlük gösteren, özürsüz devamsızlık süresi 5 günü geçmeyen, tüm derslerden başarılı olan, dönem puanlarının ağırlıklı ortalaması 70,00 ten aşağı olmayan ve davranış puanı 100 olan öğrencilerden;</w:t>
      </w:r>
    </w:p>
    <w:p w:rsidR="00BC4A61" w:rsidRPr="007165A6" w:rsidRDefault="00BC4A61" w:rsidP="00BC4A6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7165A6">
        <w:rPr>
          <w:rFonts w:ascii="Times New Roman" w:eastAsia="Times New Roman" w:hAnsi="Times New Roman" w:cs="Times New Roman"/>
          <w:color w:val="FF0000"/>
          <w:sz w:val="24"/>
          <w:szCs w:val="24"/>
          <w:lang w:eastAsia="tr-TR"/>
        </w:rPr>
        <w:t>a) 70,00-84,99 arasındakileri teşekkür belgesi,</w:t>
      </w:r>
    </w:p>
    <w:p w:rsidR="00BC4A61" w:rsidRPr="007165A6" w:rsidRDefault="00BC4A61" w:rsidP="00BC4A6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7165A6">
        <w:rPr>
          <w:rFonts w:ascii="Times New Roman" w:eastAsia="Times New Roman" w:hAnsi="Times New Roman" w:cs="Times New Roman"/>
          <w:color w:val="FF0000"/>
          <w:sz w:val="24"/>
          <w:szCs w:val="24"/>
          <w:lang w:eastAsia="tr-TR"/>
        </w:rPr>
        <w:t>b) 85,00 ve daha yukarı olanları takdir belgesi,</w:t>
      </w:r>
    </w:p>
    <w:p w:rsidR="00BC4A61" w:rsidRPr="007165A6" w:rsidRDefault="00BC4A61" w:rsidP="00BC4A6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r w:rsidRPr="007165A6">
        <w:rPr>
          <w:rFonts w:ascii="Times New Roman" w:eastAsia="Times New Roman" w:hAnsi="Times New Roman" w:cs="Times New Roman"/>
          <w:color w:val="FF0000"/>
          <w:sz w:val="24"/>
          <w:szCs w:val="24"/>
          <w:lang w:eastAsia="tr-TR"/>
        </w:rPr>
        <w:t>c) Ortaöğrenim süresince en az üç öğretim yılının bütün döneminde takdir belgesi alanları üstün başarı belgesi</w:t>
      </w:r>
    </w:p>
    <w:p w:rsidR="00BC4A61" w:rsidRPr="007165A6" w:rsidRDefault="00BC4A61" w:rsidP="00BC4A61">
      <w:pPr>
        <w:tabs>
          <w:tab w:val="left" w:pos="566"/>
        </w:tabs>
        <w:spacing w:after="0" w:line="240" w:lineRule="exact"/>
        <w:ind w:firstLine="566"/>
        <w:jc w:val="both"/>
        <w:rPr>
          <w:rFonts w:ascii="Times New Roman" w:eastAsia="Times New Roman" w:hAnsi="Times New Roman" w:cs="Times New Roman"/>
          <w:color w:val="FF0000"/>
          <w:sz w:val="24"/>
          <w:szCs w:val="24"/>
          <w:lang w:eastAsia="tr-TR"/>
        </w:rPr>
      </w:pPr>
      <w:proofErr w:type="gramStart"/>
      <w:r w:rsidRPr="007165A6">
        <w:rPr>
          <w:rFonts w:ascii="Times New Roman" w:eastAsia="Times New Roman" w:hAnsi="Times New Roman" w:cs="Times New Roman"/>
          <w:color w:val="FF0000"/>
          <w:sz w:val="24"/>
          <w:szCs w:val="24"/>
          <w:lang w:eastAsia="tr-TR"/>
        </w:rPr>
        <w:t>ile</w:t>
      </w:r>
      <w:proofErr w:type="gramEnd"/>
      <w:r w:rsidRPr="007165A6">
        <w:rPr>
          <w:rFonts w:ascii="Times New Roman" w:eastAsia="Times New Roman" w:hAnsi="Times New Roman" w:cs="Times New Roman"/>
          <w:color w:val="FF0000"/>
          <w:sz w:val="24"/>
          <w:szCs w:val="24"/>
          <w:lang w:eastAsia="tr-TR"/>
        </w:rPr>
        <w:t xml:space="preserve"> ödüllendirir.</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 xml:space="preserve"> (2) Üstün başarı belgesi almaya hak kazanan öğrencilere okulun iftihar listesinde yer verilir.</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 </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Onur belgesi ile ödüllendirme</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MADDE 161</w:t>
      </w:r>
      <w:r w:rsidRPr="00DE2B33">
        <w:rPr>
          <w:rFonts w:ascii="Times New Roman" w:eastAsia="Times New Roman" w:hAnsi="Times New Roman" w:cs="Times New Roman"/>
          <w:sz w:val="24"/>
          <w:szCs w:val="24"/>
          <w:lang w:eastAsia="tr-TR"/>
        </w:rPr>
        <w:t>- (1) Okul öğrenci ödül ve disiplin kurulu puan şartına bağlı kalmadan;</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a) Türkçeyi doğru, güzel ve etkili kullanarak örnek olmak,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b) Bilimsel projelerle sosyal etkinliklere katılmak, bu çalışmalarda liderlik yapmak, yapılan etkinliklerde eğitime katkıda bulunmak ve üstün başarı göstermek,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c) Okul araç-gereç ve donanımlarıyla çevreyi koruma ve gözetmede davranışlarıyla örnek olmak,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ç) Görgü kurallarına uymada ve insan ilişkilerinde örnek olmak,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d) Trafik kurallarına uymada örnek davranışlar sergilemek,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e) Bilişim araçlarını kullanmada iyi örnek olacak davranışlar sergilemek,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f) Okula ve derslere düzenli olarak gelmek, bu yönde arkadaşlarına iyi örnek olmak,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g)</w:t>
      </w:r>
      <w:r w:rsidRPr="00DE2B33">
        <w:rPr>
          <w:rFonts w:ascii="Times New Roman" w:eastAsia="Times New Roman" w:hAnsi="Times New Roman" w:cs="Times New Roman"/>
          <w:b/>
          <w:bCs/>
          <w:sz w:val="24"/>
          <w:szCs w:val="24"/>
          <w:lang w:eastAsia="tr-TR"/>
        </w:rPr>
        <w:t xml:space="preserve"> (</w:t>
      </w:r>
      <w:proofErr w:type="gramStart"/>
      <w:r w:rsidRPr="00DE2B33">
        <w:rPr>
          <w:rFonts w:ascii="Times New Roman" w:eastAsia="Times New Roman" w:hAnsi="Times New Roman" w:cs="Times New Roman"/>
          <w:b/>
          <w:bCs/>
          <w:sz w:val="24"/>
          <w:szCs w:val="24"/>
          <w:lang w:eastAsia="tr-TR"/>
        </w:rPr>
        <w:t>Değişik:RG</w:t>
      </w:r>
      <w:proofErr w:type="gramEnd"/>
      <w:r w:rsidRPr="00DE2B33">
        <w:rPr>
          <w:rFonts w:ascii="Times New Roman" w:eastAsia="Times New Roman" w:hAnsi="Times New Roman" w:cs="Times New Roman"/>
          <w:b/>
          <w:bCs/>
          <w:sz w:val="24"/>
          <w:szCs w:val="24"/>
          <w:lang w:eastAsia="tr-TR"/>
        </w:rPr>
        <w:t xml:space="preserve">-1/7/2015-29403) </w:t>
      </w:r>
      <w:r w:rsidRPr="00DE2B33">
        <w:rPr>
          <w:rFonts w:ascii="Times New Roman" w:eastAsia="Times New Roman" w:hAnsi="Times New Roman" w:cs="Times New Roman"/>
          <w:sz w:val="24"/>
          <w:szCs w:val="24"/>
          <w:lang w:eastAsia="tr-TR"/>
        </w:rPr>
        <w:t>  Zorunlu göç mağdurları, mülteci ve sığınmacılar, gazi ve şehit yakınları, doğal afetlerden etkilenenler, yaşlı, yetim, öksüz, güçsüz, engelli ve benzeri durumda olanlar ile diğer yardıma ihtiyaç duyanlara yönelik yürütülen toplum hizmetlerinde görev almak,</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ğ) Alınan sağlık ve güvenlik tedbirlerine uyarak konuyla ilgili örnek davranışlar sergilemek gibi davranışlardan örnek oluşturacak bir ya da birkaçını gösteren davranış puanı indirilmemiş öğrencileri; öğretim yılı içinde herhangi bir ödül alıp almadığına bakılmaksızın öğrenci, öğretmen veya okul yönetiminin teklifi, onur kurulunun uygun görüşü doğrultusunda onur belgesiyle ödüllendirir. Bir öğretim yılı içinde iki ve daha fazla onur belgesi alan öğrencilere okulun onur listesinde yer verilir.</w:t>
      </w:r>
    </w:p>
    <w:p w:rsidR="00BC4A61" w:rsidRPr="00DE2B33"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sz w:val="24"/>
          <w:szCs w:val="24"/>
          <w:lang w:eastAsia="tr-TR"/>
        </w:rPr>
        <w:t>(2) Ayrıca öğretmenler kurulu, ders yılı başında yukarıda belirtilen davranışların dışında da onur belgesiyle ödüllendirilebilecek davranışları belirler. Belirlenen davranışlar okul yönetimince onur kuruluyla okul öğrenci ödül ve disiplin kuruluna bildirilir.</w:t>
      </w:r>
    </w:p>
    <w:p w:rsidR="00BC4A61" w:rsidRPr="00573C00" w:rsidRDefault="00BC4A61" w:rsidP="00BC4A61">
      <w:pPr>
        <w:spacing w:after="0" w:line="240" w:lineRule="auto"/>
        <w:ind w:firstLine="567"/>
        <w:jc w:val="both"/>
        <w:rPr>
          <w:rFonts w:ascii="Times New Roman" w:eastAsia="Times New Roman" w:hAnsi="Times New Roman" w:cs="Times New Roman"/>
          <w:sz w:val="24"/>
          <w:szCs w:val="24"/>
          <w:lang w:eastAsia="tr-TR"/>
        </w:rPr>
      </w:pPr>
      <w:r w:rsidRPr="00DE2B33">
        <w:rPr>
          <w:rFonts w:ascii="Times New Roman" w:eastAsia="Times New Roman" w:hAnsi="Times New Roman" w:cs="Times New Roman"/>
          <w:b/>
          <w:bCs/>
          <w:sz w:val="24"/>
          <w:szCs w:val="24"/>
          <w:lang w:eastAsia="tr-TR"/>
        </w:rPr>
        <w:t> </w:t>
      </w:r>
      <w:bookmarkStart w:id="0" w:name="_GoBack"/>
      <w:bookmarkEnd w:id="0"/>
    </w:p>
    <w:sectPr w:rsidR="00BC4A61" w:rsidRPr="00573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61"/>
    <w:rsid w:val="002B01C5"/>
    <w:rsid w:val="00BC4A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ÖZSOY</dc:creator>
  <cp:lastModifiedBy>İbrahim ÖZSOY</cp:lastModifiedBy>
  <cp:revision>1</cp:revision>
  <dcterms:created xsi:type="dcterms:W3CDTF">2018-09-19T04:38:00Z</dcterms:created>
  <dcterms:modified xsi:type="dcterms:W3CDTF">2018-09-19T04:38:00Z</dcterms:modified>
</cp:coreProperties>
</file>